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181D5" w14:textId="77777777" w:rsidR="00834272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E4EB28D" w14:textId="77777777" w:rsidR="00834272" w:rsidRPr="00D075A7" w:rsidRDefault="00834272" w:rsidP="00834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Spec="center" w:tblpY="-880"/>
        <w:tblW w:w="10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834272" w:rsidRPr="00D075A7" w14:paraId="3C6E3C87" w14:textId="77777777" w:rsidTr="004A6099">
        <w:tc>
          <w:tcPr>
            <w:tcW w:w="1063" w:type="dxa"/>
            <w:hideMark/>
          </w:tcPr>
          <w:p w14:paraId="3C24B3D3" w14:textId="77777777" w:rsidR="00834272" w:rsidRPr="00D075A7" w:rsidRDefault="00834272" w:rsidP="004A60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75A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drawing>
                <wp:inline distT="0" distB="0" distL="0" distR="0" wp14:anchorId="03C76F73" wp14:editId="150B42DB">
                  <wp:extent cx="584200" cy="501650"/>
                  <wp:effectExtent l="0" t="0" r="0" b="0"/>
                  <wp:docPr id="2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14:paraId="67136F01" w14:textId="77777777" w:rsidR="00834272" w:rsidRPr="00D075A7" w:rsidRDefault="0083427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</w:rPr>
            </w:pPr>
          </w:p>
          <w:p w14:paraId="6F9672E5" w14:textId="77777777" w:rsidR="00834272" w:rsidRPr="00D075A7" w:rsidRDefault="0083427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  <w:t xml:space="preserve">Střední  ODBORNÁ  ŠKOLA  pODNIKATELSKá, </w:t>
            </w:r>
            <w:r w:rsidRPr="00D075A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s. r. o.</w:t>
            </w:r>
          </w:p>
          <w:p w14:paraId="79C2ACDB" w14:textId="77777777" w:rsidR="00834272" w:rsidRPr="00D075A7" w:rsidRDefault="0083427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sz w:val="24"/>
                <w:szCs w:val="24"/>
              </w:rPr>
              <w:t>Most, Topolová 584, PSČ 434 47</w:t>
            </w:r>
          </w:p>
        </w:tc>
      </w:tr>
    </w:tbl>
    <w:p w14:paraId="4D1DD091" w14:textId="77777777" w:rsidR="00834272" w:rsidRPr="00E36B7E" w:rsidRDefault="00834272" w:rsidP="008342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7E">
        <w:rPr>
          <w:rFonts w:ascii="Times New Roman" w:hAnsi="Times New Roman" w:cs="Times New Roman"/>
          <w:b/>
          <w:bCs/>
          <w:sz w:val="24"/>
          <w:szCs w:val="24"/>
        </w:rPr>
        <w:t xml:space="preserve">KRITÉRIA HODNOCENÍ PRAKTICKÉ MATURITNÍ ZKOUŠKY </w:t>
      </w:r>
    </w:p>
    <w:p w14:paraId="0BD72797" w14:textId="77777777" w:rsidR="00834272" w:rsidRPr="00E36B7E" w:rsidRDefault="00834272" w:rsidP="008342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7E">
        <w:rPr>
          <w:rFonts w:ascii="Times New Roman" w:hAnsi="Times New Roman" w:cs="Times New Roman"/>
          <w:b/>
          <w:bCs/>
          <w:sz w:val="24"/>
          <w:szCs w:val="24"/>
        </w:rPr>
        <w:t>Z ODBORNÝCH PŘEDMĚTŮ</w:t>
      </w:r>
    </w:p>
    <w:p w14:paraId="78154EFF" w14:textId="77777777" w:rsidR="00834272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8473A9" w14:textId="77777777" w:rsidR="00834272" w:rsidRPr="003C502D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56114E" w14:textId="1F1952C3" w:rsidR="00834272" w:rsidRPr="003C502D" w:rsidRDefault="00834272" w:rsidP="0083427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Obor vzdělání: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EKONOMIKA A PODNIKÁNÍ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Školní rok: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47CF7">
        <w:rPr>
          <w:rFonts w:ascii="Times New Roman" w:eastAsia="Times New Roman" w:hAnsi="Times New Roman" w:cs="Times New Roman"/>
          <w:sz w:val="24"/>
          <w:szCs w:val="24"/>
        </w:rPr>
        <w:t>2022/2023</w:t>
      </w:r>
    </w:p>
    <w:p w14:paraId="28E2C14B" w14:textId="77777777" w:rsidR="00834272" w:rsidRPr="003C502D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Kód: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63-41-M/01</w:t>
      </w:r>
    </w:p>
    <w:p w14:paraId="1E1E1990" w14:textId="3DB1622E" w:rsidR="00834272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sz w:val="24"/>
          <w:szCs w:val="24"/>
        </w:rPr>
        <w:t>Zaměření:</w:t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 w:rsidR="004E6E48">
        <w:rPr>
          <w:rFonts w:ascii="Times New Roman" w:eastAsia="Times New Roman" w:hAnsi="Times New Roman" w:cs="Times New Roman"/>
          <w:bCs/>
          <w:sz w:val="24"/>
          <w:szCs w:val="24"/>
        </w:rPr>
        <w:t>Bezpečnost a právo</w:t>
      </w:r>
    </w:p>
    <w:p w14:paraId="019BF1C7" w14:textId="77777777" w:rsidR="00E36B7E" w:rsidRPr="00230A52" w:rsidRDefault="00E36B7E" w:rsidP="00E36B7E">
      <w:pPr>
        <w:spacing w:line="240" w:lineRule="auto"/>
        <w:jc w:val="center"/>
        <w:rPr>
          <w:rFonts w:ascii="Times New Roman" w:hAnsi="Times New Roman" w:cs="Times New Roman"/>
        </w:rPr>
      </w:pPr>
    </w:p>
    <w:p w14:paraId="04866189" w14:textId="4E259D2F" w:rsidR="00312AFB" w:rsidRPr="00594711" w:rsidRDefault="00312AFB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U tvorby</w:t>
      </w:r>
      <w:r w:rsidR="00E36B7E" w:rsidRPr="00594711">
        <w:rPr>
          <w:rFonts w:ascii="Times New Roman" w:hAnsi="Times New Roman" w:cs="Times New Roman"/>
        </w:rPr>
        <w:t xml:space="preserve"> firemní identity </w:t>
      </w:r>
      <w:r w:rsidRPr="00594711">
        <w:rPr>
          <w:rFonts w:ascii="Times New Roman" w:hAnsi="Times New Roman" w:cs="Times New Roman"/>
        </w:rPr>
        <w:t xml:space="preserve">se přihlíží především ke splnění těchto úkolů: </w:t>
      </w:r>
      <w:r w:rsidR="00FF0914" w:rsidRPr="00594711">
        <w:rPr>
          <w:rFonts w:ascii="Times New Roman" w:hAnsi="Times New Roman" w:cs="Times New Roman"/>
        </w:rPr>
        <w:t>název</w:t>
      </w:r>
      <w:r w:rsidR="007F57BE">
        <w:rPr>
          <w:rFonts w:ascii="Times New Roman" w:hAnsi="Times New Roman" w:cs="Times New Roman"/>
        </w:rPr>
        <w:t xml:space="preserve"> a </w:t>
      </w:r>
      <w:r w:rsidR="00A83AE0">
        <w:rPr>
          <w:rFonts w:ascii="Times New Roman" w:hAnsi="Times New Roman" w:cs="Times New Roman"/>
        </w:rPr>
        <w:t>identifikace</w:t>
      </w:r>
      <w:r w:rsidR="00FF0914" w:rsidRPr="00594711">
        <w:rPr>
          <w:rFonts w:ascii="Times New Roman" w:hAnsi="Times New Roman" w:cs="Times New Roman"/>
        </w:rPr>
        <w:t xml:space="preserve"> firmy,</w:t>
      </w:r>
      <w:r w:rsidR="00821BA2">
        <w:rPr>
          <w:rFonts w:ascii="Times New Roman" w:hAnsi="Times New Roman" w:cs="Times New Roman"/>
        </w:rPr>
        <w:t xml:space="preserve"> vytvoření</w:t>
      </w:r>
      <w:r w:rsidR="00FF0914" w:rsidRPr="00594711">
        <w:rPr>
          <w:rFonts w:ascii="Times New Roman" w:hAnsi="Times New Roman" w:cs="Times New Roman"/>
        </w:rPr>
        <w:t xml:space="preserve"> </w:t>
      </w:r>
      <w:r w:rsidR="00A83AE0">
        <w:rPr>
          <w:rFonts w:ascii="Times New Roman" w:hAnsi="Times New Roman" w:cs="Times New Roman"/>
        </w:rPr>
        <w:t xml:space="preserve">loga, </w:t>
      </w:r>
      <w:r w:rsidR="00FF0914" w:rsidRPr="00594711">
        <w:rPr>
          <w:rFonts w:ascii="Times New Roman" w:hAnsi="Times New Roman" w:cs="Times New Roman"/>
        </w:rPr>
        <w:t>vize a slogan</w:t>
      </w:r>
      <w:r w:rsidR="00821BA2">
        <w:rPr>
          <w:rFonts w:ascii="Times New Roman" w:hAnsi="Times New Roman" w:cs="Times New Roman"/>
        </w:rPr>
        <w:t>u firmy</w:t>
      </w:r>
      <w:r w:rsidR="00FF0914" w:rsidRPr="00594711">
        <w:rPr>
          <w:rFonts w:ascii="Times New Roman" w:hAnsi="Times New Roman" w:cs="Times New Roman"/>
        </w:rPr>
        <w:t>. Hodnotí se kreativita, formální a obsahová stránka zadání.</w:t>
      </w:r>
    </w:p>
    <w:p w14:paraId="5C6A498D" w14:textId="7D9EC885" w:rsidR="00A83AE0" w:rsidRDefault="00A83AE0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tvorbě společenské odpovědnosti firmy se hodnotí kreativita, věcná a obsahová stránka zadaného úkolu.</w:t>
      </w:r>
    </w:p>
    <w:p w14:paraId="7268BB31" w14:textId="373A353B" w:rsidR="00E36B7E" w:rsidRPr="004D7A49" w:rsidRDefault="00E36B7E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Při výpočtu mezd a sestavení zúčtovací a výplatní listiny bude hodnocen postup výpočtu a správnost </w:t>
      </w:r>
      <w:r w:rsidRPr="004D7A49">
        <w:rPr>
          <w:rFonts w:ascii="Times New Roman" w:hAnsi="Times New Roman" w:cs="Times New Roman"/>
        </w:rPr>
        <w:t>vypočtené mzdy.</w:t>
      </w:r>
    </w:p>
    <w:p w14:paraId="79091EF4" w14:textId="7DB1F216" w:rsidR="004D7A49" w:rsidRPr="004D7A49" w:rsidRDefault="004D7A49" w:rsidP="00457174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4D7A49">
        <w:rPr>
          <w:rFonts w:ascii="Times New Roman" w:hAnsi="Times New Roman" w:cs="Times New Roman"/>
        </w:rPr>
        <w:t>T</w:t>
      </w:r>
      <w:r w:rsidR="00312AFB" w:rsidRPr="004D7A49">
        <w:rPr>
          <w:rFonts w:ascii="Times New Roman" w:hAnsi="Times New Roman" w:cs="Times New Roman"/>
        </w:rPr>
        <w:t>vorba inzerátu</w:t>
      </w:r>
      <w:r w:rsidRPr="004D7A49">
        <w:rPr>
          <w:rFonts w:ascii="Times New Roman" w:hAnsi="Times New Roman" w:cs="Times New Roman"/>
        </w:rPr>
        <w:t xml:space="preserve"> je hodnocena zejména po obsahové i grafické stránce. Inzerát musí bát zajímavý, obsahovat stanovené údaje a dále informaci, kde a po jakou dobu bude zveřejněn.</w:t>
      </w:r>
    </w:p>
    <w:p w14:paraId="0F9E59A3" w14:textId="2B9F46C4" w:rsidR="00594711" w:rsidRPr="005F167D" w:rsidRDefault="004D7A49" w:rsidP="005F167D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4D7A49">
        <w:rPr>
          <w:rFonts w:ascii="Times New Roman" w:hAnsi="Times New Roman" w:cs="Times New Roman"/>
        </w:rPr>
        <w:t>U všech dokumentů v rámci tohoto úkolu je hodnoceno dodržení formální a obsahové stránky a zároveň soulad s platnou legislativou.</w:t>
      </w:r>
    </w:p>
    <w:p w14:paraId="06DE6243" w14:textId="538F0A97" w:rsidR="00B33C15" w:rsidRPr="004D7A49" w:rsidRDefault="00B33C15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4D7A49">
        <w:rPr>
          <w:rFonts w:ascii="Times New Roman" w:hAnsi="Times New Roman" w:cs="Times New Roman"/>
        </w:rPr>
        <w:t xml:space="preserve">V rámci </w:t>
      </w:r>
      <w:r w:rsidR="00652A33" w:rsidRPr="004D7A49">
        <w:rPr>
          <w:rFonts w:ascii="Times New Roman" w:hAnsi="Times New Roman" w:cs="Times New Roman"/>
        </w:rPr>
        <w:t xml:space="preserve">tvorby </w:t>
      </w:r>
      <w:r w:rsidRPr="004D7A49">
        <w:rPr>
          <w:rFonts w:ascii="Times New Roman" w:hAnsi="Times New Roman" w:cs="Times New Roman"/>
        </w:rPr>
        <w:t>dokumentace z oblasti BOZP je hodnocena formální a obsahová správnost vytvořené dokumentace, jakož i platnost uvedené legislativy.</w:t>
      </w:r>
    </w:p>
    <w:p w14:paraId="60A2D0AF" w14:textId="186AA758" w:rsidR="00B33C15" w:rsidRDefault="00652A33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4D7A49">
        <w:rPr>
          <w:rFonts w:ascii="Times New Roman" w:hAnsi="Times New Roman" w:cs="Times New Roman"/>
        </w:rPr>
        <w:t xml:space="preserve">U obou dokumentů z oblasti GDPR je hodnocen obsahový </w:t>
      </w:r>
      <w:r w:rsidR="00072BA3" w:rsidRPr="004D7A49">
        <w:rPr>
          <w:rFonts w:ascii="Times New Roman" w:hAnsi="Times New Roman" w:cs="Times New Roman"/>
        </w:rPr>
        <w:t xml:space="preserve">soulad se zněním </w:t>
      </w:r>
      <w:r w:rsidRPr="004D7A49">
        <w:rPr>
          <w:rFonts w:ascii="Times New Roman" w:hAnsi="Times New Roman" w:cs="Times New Roman"/>
        </w:rPr>
        <w:t>platných právních předpisů</w:t>
      </w:r>
      <w:r w:rsidR="00072BA3" w:rsidRPr="004D7A49">
        <w:rPr>
          <w:rFonts w:ascii="Times New Roman" w:hAnsi="Times New Roman" w:cs="Times New Roman"/>
        </w:rPr>
        <w:t xml:space="preserve"> v této oblasti</w:t>
      </w:r>
      <w:r w:rsidRPr="004D7A49">
        <w:rPr>
          <w:rFonts w:ascii="Times New Roman" w:hAnsi="Times New Roman" w:cs="Times New Roman"/>
        </w:rPr>
        <w:t>, dále grafické a formální zpracování.</w:t>
      </w:r>
    </w:p>
    <w:p w14:paraId="4EA2A226" w14:textId="10765462" w:rsidR="005F167D" w:rsidRPr="004D7A49" w:rsidRDefault="005F167D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Kupní smlouva</w:t>
      </w:r>
      <w:r w:rsidR="00E745FA">
        <w:rPr>
          <w:rFonts w:ascii="Times New Roman" w:hAnsi="Times New Roman" w:cs="Times New Roman"/>
        </w:rPr>
        <w:t xml:space="preserve"> musí být vypracována v souladu s platnou legislativou a musí splňovat obsahové a formální náležitosti.</w:t>
      </w:r>
    </w:p>
    <w:p w14:paraId="0F1EB9F0" w14:textId="31200D0E" w:rsidR="00594711" w:rsidRPr="004D7A49" w:rsidRDefault="005F167D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Sestavená faktura musí odpovídat formálním a obsahovým požadavkům, jakož i zadání, dále</w:t>
      </w:r>
      <w:r w:rsidR="000B1387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 xml:space="preserve"> hodnocena správnost uvedených výpočtů.</w:t>
      </w:r>
    </w:p>
    <w:p w14:paraId="74850D82" w14:textId="6EEED639" w:rsidR="00594711" w:rsidRDefault="00A85F7B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u</w:t>
      </w:r>
      <w:r w:rsidR="005F167D">
        <w:rPr>
          <w:rFonts w:ascii="Times New Roman" w:hAnsi="Times New Roman" w:cs="Times New Roman"/>
        </w:rPr>
        <w:t>platnění práv z vadného plnění</w:t>
      </w:r>
      <w:r>
        <w:rPr>
          <w:rFonts w:ascii="Times New Roman" w:hAnsi="Times New Roman" w:cs="Times New Roman"/>
        </w:rPr>
        <w:t xml:space="preserve"> </w:t>
      </w:r>
      <w:r w:rsidR="00A730F0">
        <w:rPr>
          <w:rFonts w:ascii="Times New Roman" w:hAnsi="Times New Roman" w:cs="Times New Roman"/>
        </w:rPr>
        <w:t xml:space="preserve">se hodnotí </w:t>
      </w:r>
      <w:r>
        <w:rPr>
          <w:rFonts w:ascii="Times New Roman" w:hAnsi="Times New Roman" w:cs="Times New Roman"/>
        </w:rPr>
        <w:t>obsahová a formální správnost vypracovaného dokumentu, důraz je kladen</w:t>
      </w:r>
      <w:r w:rsidR="00A730F0">
        <w:rPr>
          <w:rFonts w:ascii="Times New Roman" w:hAnsi="Times New Roman" w:cs="Times New Roman"/>
        </w:rPr>
        <w:t xml:space="preserve"> zejména</w:t>
      </w:r>
      <w:r w:rsidR="00590CB9">
        <w:rPr>
          <w:rFonts w:ascii="Times New Roman" w:hAnsi="Times New Roman" w:cs="Times New Roman"/>
        </w:rPr>
        <w:t xml:space="preserve"> na stylizaci textu.</w:t>
      </w:r>
    </w:p>
    <w:p w14:paraId="35E54155" w14:textId="77777777" w:rsidR="004D7A49" w:rsidRPr="004D7A49" w:rsidRDefault="004D7A49" w:rsidP="004D7A49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4D7A49">
        <w:rPr>
          <w:rFonts w:ascii="Times New Roman" w:hAnsi="Times New Roman" w:cs="Times New Roman"/>
        </w:rPr>
        <w:t>V analýze bodu zvratu je hodnocena správnost výpočtu a grafické znázornění bodu zvratu, výpočet prodejní ceny a výpočet zisku nebo ztráty při různých prodejních cenách.</w:t>
      </w:r>
    </w:p>
    <w:p w14:paraId="7AE9EDB5" w14:textId="34C24F48" w:rsidR="00312AFB" w:rsidRDefault="005F167D" w:rsidP="005F167D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Při výpočtu odpisů se hodnotí postup a správné výpočty jednotlivých odpisů za dané období.</w:t>
      </w:r>
    </w:p>
    <w:p w14:paraId="1D68417E" w14:textId="77777777" w:rsidR="005F167D" w:rsidRPr="005F167D" w:rsidRDefault="005F167D" w:rsidP="005F167D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B51331C" w14:textId="082B984E" w:rsidR="00312AFB" w:rsidRPr="00594711" w:rsidRDefault="00594711" w:rsidP="00594711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94711">
        <w:rPr>
          <w:rFonts w:ascii="Times New Roman" w:hAnsi="Times New Roman" w:cs="Times New Roman"/>
        </w:rPr>
        <w:t>tázky jsou hodnoceny body v rozmezí od 1</w:t>
      </w:r>
      <w:r w:rsidR="005F167D">
        <w:rPr>
          <w:rFonts w:ascii="Times New Roman" w:hAnsi="Times New Roman" w:cs="Times New Roman"/>
        </w:rPr>
        <w:t xml:space="preserve"> do 16 </w:t>
      </w:r>
      <w:r w:rsidRPr="00594711">
        <w:rPr>
          <w:rFonts w:ascii="Times New Roman" w:hAnsi="Times New Roman" w:cs="Times New Roman"/>
        </w:rPr>
        <w:t>bodů, přičemž maximální počet bodů je 90.</w:t>
      </w:r>
    </w:p>
    <w:p w14:paraId="673DB37E" w14:textId="7B3617FA" w:rsidR="00594711" w:rsidRPr="007A34E2" w:rsidRDefault="00594711" w:rsidP="007A34E2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Celkové hodnocení pak vychází z následující tabulky:</w:t>
      </w:r>
    </w:p>
    <w:tbl>
      <w:tblPr>
        <w:tblW w:w="5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860"/>
      </w:tblGrid>
      <w:tr w:rsidR="00594711" w:rsidRPr="00594711" w14:paraId="47701BFF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640275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BODOVÉ ROZPĚTÍ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2BF1407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PROSPĚCH</w:t>
            </w:r>
          </w:p>
        </w:tc>
      </w:tr>
      <w:tr w:rsidR="00594711" w:rsidRPr="00594711" w14:paraId="6A047895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DC1B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90 - 82 bodů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7EC2D1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výborný</w:t>
            </w:r>
          </w:p>
        </w:tc>
      </w:tr>
      <w:tr w:rsidR="00594711" w:rsidRPr="00594711" w14:paraId="1590AE2A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CFDC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81 - 73 bodů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3CFBB2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chvalitebný</w:t>
            </w:r>
          </w:p>
        </w:tc>
      </w:tr>
      <w:tr w:rsidR="00594711" w:rsidRPr="00594711" w14:paraId="31E9DB40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3435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72 - 64 bodů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BDC2E0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dobrý</w:t>
            </w:r>
          </w:p>
        </w:tc>
      </w:tr>
      <w:tr w:rsidR="00594711" w:rsidRPr="00594711" w14:paraId="548102B5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F1DA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63 - 55 bodů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271C9A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dostatečný</w:t>
            </w:r>
          </w:p>
        </w:tc>
      </w:tr>
      <w:tr w:rsidR="00594711" w:rsidRPr="00594711" w14:paraId="0F6A1271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AD86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54 - 0 bodů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7AD5D4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nedostatečný</w:t>
            </w:r>
          </w:p>
        </w:tc>
      </w:tr>
    </w:tbl>
    <w:p w14:paraId="7522AAD6" w14:textId="77777777" w:rsidR="009962C4" w:rsidRPr="00594711" w:rsidRDefault="009962C4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E00C2B6" w14:textId="77777777" w:rsidR="009962C4" w:rsidRPr="00594711" w:rsidRDefault="009962C4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67698E57" w14:textId="3C6F8B2A" w:rsidR="004E6E48" w:rsidRDefault="004E6E48" w:rsidP="00847CF7">
      <w:pPr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749838F6" w14:textId="63C6F2AF" w:rsidR="00795CBF" w:rsidRPr="00606253" w:rsidRDefault="00795CBF" w:rsidP="00795CB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lastRenderedPageBreak/>
        <w:t xml:space="preserve">BODOVÉ HODNOCENÍ JEDNOTLIVÝCH PŘÍKLADŮ </w:t>
      </w:r>
    </w:p>
    <w:p w14:paraId="0ECE25D6" w14:textId="77777777" w:rsidR="00795CBF" w:rsidRDefault="00795CBF" w:rsidP="00795CBF"/>
    <w:tbl>
      <w:tblPr>
        <w:tblW w:w="8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3300"/>
        <w:gridCol w:w="3020"/>
      </w:tblGrid>
      <w:tr w:rsidR="00795CBF" w:rsidRPr="00606253" w14:paraId="6CD76D9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8E4EF2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ÚLOHA Č.</w:t>
            </w:r>
          </w:p>
        </w:tc>
        <w:tc>
          <w:tcPr>
            <w:tcW w:w="33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776957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0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7310F6C2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MAXIMÁLNÍ POČET BODŮ</w:t>
            </w:r>
          </w:p>
        </w:tc>
      </w:tr>
      <w:tr w:rsidR="00795CBF" w:rsidRPr="00606253" w14:paraId="4C69DAE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BA5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45CB" w14:textId="12C17EA7" w:rsidR="00795CBF" w:rsidRPr="00DD4543" w:rsidRDefault="00DD4543" w:rsidP="00310C24">
            <w:pPr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</w:pPr>
            <w:r w:rsidRPr="00DD4543"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  <w:t>firemní identita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2B3A57" w14:textId="4B407701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DD4543" w:rsidRPr="00606253" w14:paraId="6E8F162F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1127" w14:textId="77777777" w:rsidR="00DD4543" w:rsidRPr="00606253" w:rsidRDefault="00DD454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CF6C" w14:textId="2738AAA8" w:rsidR="00DD4543" w:rsidRPr="00AC3628" w:rsidRDefault="00DD4543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firmy a identifikace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CD3C4C" w14:textId="76F8F9C6" w:rsidR="00DD4543" w:rsidRDefault="00DD454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2A7C82" w:rsidRPr="00606253" w14:paraId="3D7C2E76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93F8" w14:textId="77777777" w:rsidR="002A7C82" w:rsidRPr="00606253" w:rsidRDefault="002A7C82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8456" w14:textId="16481A62" w:rsidR="002A7C82" w:rsidRDefault="002A7C82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logo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DB98A9" w14:textId="6728DF31" w:rsidR="002A7C82" w:rsidRDefault="002A7C82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</w:tr>
      <w:tr w:rsidR="00795CBF" w:rsidRPr="00606253" w14:paraId="116CBE4C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55D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0016" w14:textId="22BA156E" w:rsidR="00795CBF" w:rsidRPr="00606253" w:rsidRDefault="00A73ACB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slogan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6F2F0C" w14:textId="28EECF69" w:rsidR="00795CBF" w:rsidRPr="00606253" w:rsidRDefault="00A73ACB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63343B6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226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BD7B" w14:textId="294200F1" w:rsidR="00795CBF" w:rsidRPr="00606253" w:rsidRDefault="00A73ACB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vize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4AFF63" w14:textId="0D2B505E" w:rsidR="00795CBF" w:rsidRPr="00606253" w:rsidRDefault="002A7C82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28164FC1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A2DB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98B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CSR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AC0A5D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3E712255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48D2" w14:textId="6A933294" w:rsidR="00795CBF" w:rsidRPr="00713FF5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3F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A19E" w14:textId="0962E40C" w:rsidR="00795CBF" w:rsidRPr="00713FF5" w:rsidRDefault="00217402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mzdy - </w:t>
            </w:r>
            <w:r w:rsidR="00713F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 bodů</w:t>
            </w:r>
            <w:r w:rsidR="00795CBF" w:rsidRPr="00713F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za zaměstnance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D70895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3F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</w:tr>
      <w:tr w:rsidR="00795CBF" w:rsidRPr="00606253" w14:paraId="5B28D60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E76E" w14:textId="493C0F23" w:rsidR="00795CBF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248E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inzerát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241AE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7CCAF208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8B29" w14:textId="72E37B23" w:rsidR="00795CBF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86F4" w14:textId="1199A216" w:rsidR="00795CBF" w:rsidRPr="002B6FDC" w:rsidRDefault="002B6FDC" w:rsidP="00310C24">
            <w:pPr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</w:pPr>
            <w:r w:rsidRPr="002B6FDC"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  <w:t>pracovně právní dokumentace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18F70F" w14:textId="47210E32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B6FDC" w:rsidRPr="00606253" w14:paraId="78E3E5E4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66C63" w14:textId="77777777" w:rsidR="002B6FDC" w:rsidRDefault="002B6FDC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E4C3" w14:textId="58AB3622" w:rsidR="002B6FDC" w:rsidRPr="00606253" w:rsidRDefault="002B6FDC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pracovní smlouva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DCDBAB" w14:textId="0D51452F" w:rsidR="002B6FDC" w:rsidRDefault="00D9208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7149CC7E" w14:textId="77777777" w:rsidTr="00217402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193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13A4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mzdový výměr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56716A" w14:textId="20465949" w:rsidR="00795CBF" w:rsidRPr="00606253" w:rsidRDefault="00D9208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C34681" w:rsidRPr="00606253" w14:paraId="16451989" w14:textId="77777777" w:rsidTr="00217402">
        <w:trPr>
          <w:trHeight w:hRule="exact" w:val="284"/>
          <w:jc w:val="center"/>
        </w:trPr>
        <w:tc>
          <w:tcPr>
            <w:tcW w:w="177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6B2E" w14:textId="77777777" w:rsidR="00C34681" w:rsidRPr="00606253" w:rsidRDefault="00C34681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C2A3" w14:textId="06A885C8" w:rsidR="00C34681" w:rsidRPr="00606253" w:rsidRDefault="00C34681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výpověď daná zaměstnavatelem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09DBE0" w14:textId="691BABFB" w:rsidR="00C34681" w:rsidRDefault="00D9208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4E6E48" w:rsidRPr="00606253" w14:paraId="6A86AE21" w14:textId="77777777" w:rsidTr="00217402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6E24" w14:textId="4BD3126C" w:rsidR="004E6E48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D301E" w14:textId="19A9FF51" w:rsidR="004E6E48" w:rsidRPr="00DD4543" w:rsidRDefault="00AC3628" w:rsidP="00310C24">
            <w:pPr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</w:pPr>
            <w:r w:rsidRPr="00DD4543"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  <w:t>BOZP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8B9959" w14:textId="2AFFB537" w:rsidR="004E6E48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C3628" w:rsidRPr="00606253" w14:paraId="2CDEE4F7" w14:textId="77777777" w:rsidTr="00217402">
        <w:trPr>
          <w:trHeight w:hRule="exact" w:val="284"/>
          <w:jc w:val="center"/>
        </w:trPr>
        <w:tc>
          <w:tcPr>
            <w:tcW w:w="17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96AF" w14:textId="77777777" w:rsidR="00AC3628" w:rsidRDefault="00AC362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99BC" w14:textId="13051B0E" w:rsidR="00AC3628" w:rsidRDefault="00AC3628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záznam o školení zaměstnanců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4172D4" w14:textId="747D36F0" w:rsidR="00AC3628" w:rsidRDefault="00D9208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4F2998" w:rsidRPr="00606253" w14:paraId="2509FACA" w14:textId="77777777" w:rsidTr="00217402">
        <w:trPr>
          <w:trHeight w:hRule="exact" w:val="284"/>
          <w:jc w:val="center"/>
        </w:trPr>
        <w:tc>
          <w:tcPr>
            <w:tcW w:w="177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85E3" w14:textId="77777777" w:rsidR="004F2998" w:rsidRDefault="004F299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3FEF" w14:textId="7A886A5E" w:rsidR="004F2998" w:rsidRDefault="004F2998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záznam o úrazu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0CB860" w14:textId="7A8FE4C0" w:rsidR="004F2998" w:rsidRPr="00606253" w:rsidRDefault="00D9208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4E6E48" w:rsidRPr="00606253" w14:paraId="613ECFDE" w14:textId="77777777" w:rsidTr="00217402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4F94" w14:textId="7B76A713" w:rsidR="004E6E48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B908" w14:textId="4B262067" w:rsidR="004E6E48" w:rsidRPr="00AC3628" w:rsidRDefault="00AC3628" w:rsidP="00310C24">
            <w:pPr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</w:pPr>
            <w:r w:rsidRPr="00AC3628"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  <w:t>GDPR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8040B2" w14:textId="4668DD90" w:rsidR="004E6E48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C3628" w:rsidRPr="00606253" w14:paraId="1AB9B56E" w14:textId="77777777" w:rsidTr="00217402">
        <w:trPr>
          <w:trHeight w:hRule="exact" w:val="284"/>
          <w:jc w:val="center"/>
        </w:trPr>
        <w:tc>
          <w:tcPr>
            <w:tcW w:w="17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BAC" w14:textId="77777777" w:rsidR="00AC3628" w:rsidRDefault="00AC362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89B3" w14:textId="79746F41" w:rsidR="00AC3628" w:rsidRDefault="00AC3628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zásady ochrany osobních údajů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FB6760" w14:textId="6FCDB27B" w:rsidR="00AC3628" w:rsidRDefault="00D9208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4F2998" w:rsidRPr="00606253" w14:paraId="527E8CFD" w14:textId="77777777" w:rsidTr="00217402">
        <w:trPr>
          <w:trHeight w:hRule="exact" w:val="284"/>
          <w:jc w:val="center"/>
        </w:trPr>
        <w:tc>
          <w:tcPr>
            <w:tcW w:w="177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54A6" w14:textId="77777777" w:rsidR="004F2998" w:rsidRDefault="004F299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40D7" w14:textId="1CBE9175" w:rsidR="004F2998" w:rsidRDefault="004F2998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informovaný souhlas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D25E75" w14:textId="56B75DF4" w:rsidR="004F2998" w:rsidRPr="00606253" w:rsidRDefault="00D9208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1397D4DC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E793" w14:textId="6FA878FA" w:rsidR="00795CBF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B829" w14:textId="40E3BE27" w:rsidR="00795CBF" w:rsidRPr="00606253" w:rsidRDefault="003637D3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kupní smlouva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CBDADA" w14:textId="64271FF1" w:rsidR="00795CBF" w:rsidRPr="00606253" w:rsidRDefault="00D9208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358430E8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B278" w14:textId="040DF596" w:rsidR="00795CBF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886C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faktura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32877B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D92083" w:rsidRPr="00606253" w14:paraId="52237FF3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5427" w14:textId="432053FF" w:rsidR="00D92083" w:rsidRDefault="00D9208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A25E5" w14:textId="7ADC47F3" w:rsidR="00D92083" w:rsidRPr="00606253" w:rsidRDefault="00D92083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reklamace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ACB834" w14:textId="6FC127EA" w:rsidR="00D92083" w:rsidRPr="00606253" w:rsidRDefault="00D9208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5C72BCC5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F761" w14:textId="7BE53920" w:rsidR="00795CBF" w:rsidRDefault="003637D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  <w:p w14:paraId="2B55091A" w14:textId="7C02A4E6" w:rsidR="003637D3" w:rsidRPr="00606253" w:rsidRDefault="003637D3" w:rsidP="003637D3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F598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analýza bodu zvratu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BCCF89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95CBF" w:rsidRPr="00606253" w14:paraId="1939A40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B11A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FCA0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fixní náklady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26593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795CBF" w:rsidRPr="00606253" w14:paraId="1B4AAB18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06A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E12D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variabilní náklady na jeden výrobek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195124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795CBF" w:rsidRPr="00606253" w14:paraId="256CF580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897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7A98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prodejní cena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5BBCF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3B4879B1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E89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F8C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bod zvratu – výpočet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625AF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141F9B26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4B79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486F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bod zvratu – grafické znázornění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0C9E3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3D9C2247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C67E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8066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velikost ztráty a zisku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50C4D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613D53A0" w14:textId="77777777" w:rsidTr="00217402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E42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3DEC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varianty prodejní ceny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7088CE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00A6340B" w14:textId="77777777" w:rsidTr="00217402">
        <w:trPr>
          <w:trHeight w:hRule="exact" w:val="284"/>
          <w:jc w:val="center"/>
        </w:trPr>
        <w:tc>
          <w:tcPr>
            <w:tcW w:w="17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B0C9" w14:textId="7D0797FA" w:rsidR="00795CBF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DEF8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daňové odpisy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8DA2AB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95CBF" w:rsidRPr="00606253" w14:paraId="17B9967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4D2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E19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rovnoměrné odpisy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C9A48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13DA242F" w14:textId="77777777" w:rsidTr="00DB5586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078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742A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zrychlené odpisy</w:t>
            </w:r>
          </w:p>
        </w:tc>
        <w:tc>
          <w:tcPr>
            <w:tcW w:w="3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552E3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270BFD9E" w14:textId="77777777" w:rsidTr="00DB5586">
        <w:trPr>
          <w:trHeight w:hRule="exact" w:val="284"/>
          <w:jc w:val="center"/>
        </w:trPr>
        <w:tc>
          <w:tcPr>
            <w:tcW w:w="5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C6F044F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BODŮ</w:t>
            </w:r>
          </w:p>
        </w:tc>
        <w:tc>
          <w:tcPr>
            <w:tcW w:w="30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2A0543E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B558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90</w:t>
            </w:r>
          </w:p>
        </w:tc>
      </w:tr>
    </w:tbl>
    <w:p w14:paraId="1F149B58" w14:textId="70F6567E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356118DC" w14:textId="690377C7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516EE8D" w14:textId="1BCA6839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3F0D13BF" w14:textId="73BB5356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478F8FC" w14:textId="5FF4C75E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C9149AC" w14:textId="77777777" w:rsidR="00795CBF" w:rsidRPr="00594711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9425CE6" w14:textId="7414D2BD" w:rsidR="00D166D9" w:rsidRPr="00594711" w:rsidRDefault="00D166D9" w:rsidP="00594711">
      <w:pPr>
        <w:spacing w:after="0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V </w:t>
      </w:r>
      <w:r w:rsidR="009962C4" w:rsidRPr="00594711">
        <w:rPr>
          <w:rFonts w:ascii="Times New Roman" w:hAnsi="Times New Roman" w:cs="Times New Roman"/>
        </w:rPr>
        <w:t>Most</w:t>
      </w:r>
      <w:r w:rsidR="00834272">
        <w:rPr>
          <w:rFonts w:ascii="Times New Roman" w:hAnsi="Times New Roman" w:cs="Times New Roman"/>
        </w:rPr>
        <w:t>ě dne 1. 9</w:t>
      </w:r>
      <w:r w:rsidRPr="00594711">
        <w:rPr>
          <w:rFonts w:ascii="Times New Roman" w:hAnsi="Times New Roman" w:cs="Times New Roman"/>
        </w:rPr>
        <w:t>. 20</w:t>
      </w:r>
      <w:r w:rsidR="00847CF7">
        <w:rPr>
          <w:rFonts w:ascii="Times New Roman" w:hAnsi="Times New Roman" w:cs="Times New Roman"/>
        </w:rPr>
        <w:t>22</w:t>
      </w:r>
      <w:r w:rsidRPr="00594711">
        <w:rPr>
          <w:rFonts w:ascii="Times New Roman" w:hAnsi="Times New Roman" w:cs="Times New Roman"/>
        </w:rPr>
        <w:t xml:space="preserve">                                        </w:t>
      </w:r>
      <w:r w:rsidR="00795CBF">
        <w:rPr>
          <w:rFonts w:ascii="Times New Roman" w:hAnsi="Times New Roman" w:cs="Times New Roman"/>
        </w:rPr>
        <w:tab/>
      </w:r>
      <w:r w:rsidR="00795CBF">
        <w:rPr>
          <w:rFonts w:ascii="Times New Roman" w:hAnsi="Times New Roman" w:cs="Times New Roman"/>
        </w:rPr>
        <w:tab/>
      </w:r>
      <w:r w:rsidRPr="00594711">
        <w:rPr>
          <w:rFonts w:ascii="Times New Roman" w:hAnsi="Times New Roman" w:cs="Times New Roman"/>
        </w:rPr>
        <w:t xml:space="preserve">    </w:t>
      </w:r>
      <w:r w:rsidR="0036475D" w:rsidRPr="00594711">
        <w:rPr>
          <w:rFonts w:ascii="Times New Roman" w:hAnsi="Times New Roman" w:cs="Times New Roman"/>
        </w:rPr>
        <w:t xml:space="preserve"> </w:t>
      </w:r>
      <w:r w:rsidRPr="00594711">
        <w:rPr>
          <w:rFonts w:ascii="Times New Roman" w:hAnsi="Times New Roman" w:cs="Times New Roman"/>
        </w:rPr>
        <w:t xml:space="preserve">   </w:t>
      </w:r>
      <w:r w:rsidRPr="007A34E2">
        <w:rPr>
          <w:rFonts w:ascii="Times New Roman" w:hAnsi="Times New Roman" w:cs="Times New Roman"/>
        </w:rPr>
        <w:t xml:space="preserve">Ing. </w:t>
      </w:r>
      <w:r w:rsidR="0036475D" w:rsidRPr="007A34E2">
        <w:rPr>
          <w:rFonts w:ascii="Times New Roman" w:hAnsi="Times New Roman" w:cs="Times New Roman"/>
        </w:rPr>
        <w:t xml:space="preserve">Lucie </w:t>
      </w:r>
      <w:proofErr w:type="spellStart"/>
      <w:r w:rsidR="0036475D" w:rsidRPr="007A34E2">
        <w:rPr>
          <w:rFonts w:ascii="Times New Roman" w:hAnsi="Times New Roman" w:cs="Times New Roman"/>
        </w:rPr>
        <w:t>Machuldová</w:t>
      </w:r>
      <w:proofErr w:type="spellEnd"/>
    </w:p>
    <w:p w14:paraId="01F2CA96" w14:textId="40C4F5D0" w:rsidR="009962C4" w:rsidRPr="00594711" w:rsidRDefault="00D166D9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95CBF">
        <w:rPr>
          <w:rFonts w:ascii="Times New Roman" w:hAnsi="Times New Roman" w:cs="Times New Roman"/>
        </w:rPr>
        <w:tab/>
        <w:t xml:space="preserve">            </w:t>
      </w:r>
      <w:r w:rsidRPr="00594711">
        <w:rPr>
          <w:rFonts w:ascii="Times New Roman" w:hAnsi="Times New Roman" w:cs="Times New Roman"/>
        </w:rPr>
        <w:t xml:space="preserve">    ředitel</w:t>
      </w:r>
      <w:r w:rsidR="007A34E2">
        <w:rPr>
          <w:rFonts w:ascii="Times New Roman" w:hAnsi="Times New Roman" w:cs="Times New Roman"/>
        </w:rPr>
        <w:t>ka</w:t>
      </w:r>
      <w:r w:rsidRPr="00594711">
        <w:rPr>
          <w:rFonts w:ascii="Times New Roman" w:hAnsi="Times New Roman" w:cs="Times New Roman"/>
        </w:rPr>
        <w:t xml:space="preserve"> školy</w:t>
      </w:r>
    </w:p>
    <w:sectPr w:rsidR="009962C4" w:rsidRPr="0059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568C"/>
    <w:multiLevelType w:val="hybridMultilevel"/>
    <w:tmpl w:val="D6D442CE"/>
    <w:lvl w:ilvl="0" w:tplc="040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FB"/>
    <w:rsid w:val="00072BA3"/>
    <w:rsid w:val="00087392"/>
    <w:rsid w:val="000B1387"/>
    <w:rsid w:val="000B1C96"/>
    <w:rsid w:val="002049F7"/>
    <w:rsid w:val="002138EC"/>
    <w:rsid w:val="00217402"/>
    <w:rsid w:val="002A7C82"/>
    <w:rsid w:val="002B6FDC"/>
    <w:rsid w:val="00312AFB"/>
    <w:rsid w:val="003637D3"/>
    <w:rsid w:val="0036475D"/>
    <w:rsid w:val="00457174"/>
    <w:rsid w:val="004D7A49"/>
    <w:rsid w:val="004E6E48"/>
    <w:rsid w:val="004F2998"/>
    <w:rsid w:val="00590CB9"/>
    <w:rsid w:val="00594711"/>
    <w:rsid w:val="005A2EF4"/>
    <w:rsid w:val="005B3C4A"/>
    <w:rsid w:val="005F167D"/>
    <w:rsid w:val="005F6E13"/>
    <w:rsid w:val="00652A33"/>
    <w:rsid w:val="00690C2F"/>
    <w:rsid w:val="006D3BB7"/>
    <w:rsid w:val="006F57DE"/>
    <w:rsid w:val="00713FF5"/>
    <w:rsid w:val="007404CD"/>
    <w:rsid w:val="00795CBF"/>
    <w:rsid w:val="007A34E2"/>
    <w:rsid w:val="007F57BE"/>
    <w:rsid w:val="00821BA2"/>
    <w:rsid w:val="00834272"/>
    <w:rsid w:val="00847CF7"/>
    <w:rsid w:val="0089682D"/>
    <w:rsid w:val="008D7481"/>
    <w:rsid w:val="00953976"/>
    <w:rsid w:val="009962C4"/>
    <w:rsid w:val="009E20F4"/>
    <w:rsid w:val="00A730F0"/>
    <w:rsid w:val="00A73ACB"/>
    <w:rsid w:val="00A83AE0"/>
    <w:rsid w:val="00A85F7B"/>
    <w:rsid w:val="00AC3628"/>
    <w:rsid w:val="00B27FA7"/>
    <w:rsid w:val="00B33C15"/>
    <w:rsid w:val="00B64E8C"/>
    <w:rsid w:val="00BA09F5"/>
    <w:rsid w:val="00C34681"/>
    <w:rsid w:val="00C64167"/>
    <w:rsid w:val="00CE01DB"/>
    <w:rsid w:val="00D166D9"/>
    <w:rsid w:val="00D244F0"/>
    <w:rsid w:val="00D46E4E"/>
    <w:rsid w:val="00D92083"/>
    <w:rsid w:val="00DB5586"/>
    <w:rsid w:val="00DD4543"/>
    <w:rsid w:val="00E36B7E"/>
    <w:rsid w:val="00E745FA"/>
    <w:rsid w:val="00E87AE9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6A99"/>
  <w15:chartTrackingRefBased/>
  <w15:docId w15:val="{EF61B717-1224-455A-BE97-C3F2233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AFB"/>
    <w:pPr>
      <w:ind w:left="720"/>
      <w:contextualSpacing/>
    </w:pPr>
  </w:style>
  <w:style w:type="paragraph" w:styleId="Zhlav">
    <w:name w:val="header"/>
    <w:basedOn w:val="Normln"/>
    <w:link w:val="ZhlavChar"/>
    <w:rsid w:val="005B3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B3C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Olsa</cp:lastModifiedBy>
  <cp:revision>2</cp:revision>
  <cp:lastPrinted>2021-08-31T06:56:00Z</cp:lastPrinted>
  <dcterms:created xsi:type="dcterms:W3CDTF">2022-10-31T10:22:00Z</dcterms:created>
  <dcterms:modified xsi:type="dcterms:W3CDTF">2022-10-31T10:22:00Z</dcterms:modified>
</cp:coreProperties>
</file>