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181D5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E4EB28D" w14:textId="77777777" w:rsidR="00834272" w:rsidRPr="00D075A7" w:rsidRDefault="00834272" w:rsidP="0083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834272" w:rsidRPr="00D075A7" w14:paraId="3C6E3C87" w14:textId="77777777" w:rsidTr="004A6099">
        <w:tc>
          <w:tcPr>
            <w:tcW w:w="1063" w:type="dxa"/>
            <w:hideMark/>
          </w:tcPr>
          <w:p w14:paraId="3C24B3D3" w14:textId="77777777" w:rsidR="00834272" w:rsidRPr="00D075A7" w:rsidRDefault="00834272" w:rsidP="004A609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03C76F73" wp14:editId="150B42DB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67136F01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6F9672E5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79C2ACDB" w14:textId="77777777" w:rsidR="00834272" w:rsidRPr="00D075A7" w:rsidRDefault="00834272" w:rsidP="004A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>Most, Topolová 584, PSČ 434 47</w:t>
            </w:r>
          </w:p>
        </w:tc>
      </w:tr>
    </w:tbl>
    <w:p w14:paraId="4D1DD091" w14:textId="77777777" w:rsidR="00834272" w:rsidRPr="00E36B7E" w:rsidRDefault="00834272" w:rsidP="008342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 xml:space="preserve">KRITÉRIA HODNOCENÍ PRAKTICKÉ MATURITNÍ ZKOUŠKY </w:t>
      </w:r>
    </w:p>
    <w:p w14:paraId="0BD72797" w14:textId="77777777" w:rsidR="00834272" w:rsidRPr="00E36B7E" w:rsidRDefault="00834272" w:rsidP="008342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B7E">
        <w:rPr>
          <w:rFonts w:ascii="Times New Roman" w:hAnsi="Times New Roman" w:cs="Times New Roman"/>
          <w:b/>
          <w:bCs/>
          <w:sz w:val="24"/>
          <w:szCs w:val="24"/>
        </w:rPr>
        <w:t>Z ODBORNÝCH PŘEDMĚTŮ</w:t>
      </w:r>
    </w:p>
    <w:p w14:paraId="78154EFF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8473A9" w14:textId="77777777" w:rsidR="00834272" w:rsidRPr="003C502D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56114E" w14:textId="77777777" w:rsidR="00834272" w:rsidRPr="003C502D" w:rsidRDefault="00834272" w:rsidP="0083427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2021/2022</w:t>
      </w:r>
    </w:p>
    <w:p w14:paraId="28E2C14B" w14:textId="77777777" w:rsidR="00834272" w:rsidRPr="003C502D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1E1E1990" w14:textId="77777777" w:rsidR="00834272" w:rsidRDefault="00834272" w:rsidP="008342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Řízení firem</w:t>
      </w:r>
    </w:p>
    <w:p w14:paraId="019BF1C7" w14:textId="77777777" w:rsidR="00E36B7E" w:rsidRPr="00230A52" w:rsidRDefault="00E36B7E" w:rsidP="00E36B7E">
      <w:pPr>
        <w:spacing w:line="240" w:lineRule="auto"/>
        <w:jc w:val="center"/>
        <w:rPr>
          <w:rFonts w:ascii="Times New Roman" w:hAnsi="Times New Roman" w:cs="Times New Roman"/>
        </w:rPr>
      </w:pPr>
    </w:p>
    <w:p w14:paraId="04866189" w14:textId="30D46065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U tvorby</w:t>
      </w:r>
      <w:r w:rsidR="00E36B7E" w:rsidRPr="00594711">
        <w:rPr>
          <w:rFonts w:ascii="Times New Roman" w:hAnsi="Times New Roman" w:cs="Times New Roman"/>
        </w:rPr>
        <w:t xml:space="preserve"> firemní identity </w:t>
      </w:r>
      <w:r w:rsidRPr="00594711">
        <w:rPr>
          <w:rFonts w:ascii="Times New Roman" w:hAnsi="Times New Roman" w:cs="Times New Roman"/>
        </w:rPr>
        <w:t xml:space="preserve">se přihlíží především ke splnění těchto úkolů: </w:t>
      </w:r>
      <w:r w:rsidR="00FF0914" w:rsidRPr="00594711">
        <w:rPr>
          <w:rFonts w:ascii="Times New Roman" w:hAnsi="Times New Roman" w:cs="Times New Roman"/>
        </w:rPr>
        <w:t>název</w:t>
      </w:r>
      <w:r w:rsidR="00A83AE0">
        <w:rPr>
          <w:rFonts w:ascii="Times New Roman" w:hAnsi="Times New Roman" w:cs="Times New Roman"/>
        </w:rPr>
        <w:t xml:space="preserve">  identifikace</w:t>
      </w:r>
      <w:r w:rsidR="00FF0914" w:rsidRPr="00594711">
        <w:rPr>
          <w:rFonts w:ascii="Times New Roman" w:hAnsi="Times New Roman" w:cs="Times New Roman"/>
        </w:rPr>
        <w:t xml:space="preserve"> firmy,</w:t>
      </w:r>
      <w:r w:rsidR="00821BA2">
        <w:rPr>
          <w:rFonts w:ascii="Times New Roman" w:hAnsi="Times New Roman" w:cs="Times New Roman"/>
        </w:rPr>
        <w:t xml:space="preserve"> vytvoření</w:t>
      </w:r>
      <w:r w:rsidR="00FF0914" w:rsidRPr="00594711">
        <w:rPr>
          <w:rFonts w:ascii="Times New Roman" w:hAnsi="Times New Roman" w:cs="Times New Roman"/>
        </w:rPr>
        <w:t xml:space="preserve"> </w:t>
      </w:r>
      <w:r w:rsidR="00A83AE0">
        <w:rPr>
          <w:rFonts w:ascii="Times New Roman" w:hAnsi="Times New Roman" w:cs="Times New Roman"/>
        </w:rPr>
        <w:t xml:space="preserve">loga, </w:t>
      </w:r>
      <w:r w:rsidR="00FF0914" w:rsidRPr="00594711">
        <w:rPr>
          <w:rFonts w:ascii="Times New Roman" w:hAnsi="Times New Roman" w:cs="Times New Roman"/>
        </w:rPr>
        <w:t>vize a slogan</w:t>
      </w:r>
      <w:r w:rsidR="00821BA2">
        <w:rPr>
          <w:rFonts w:ascii="Times New Roman" w:hAnsi="Times New Roman" w:cs="Times New Roman"/>
        </w:rPr>
        <w:t>u firmy</w:t>
      </w:r>
      <w:r w:rsidR="00FF0914" w:rsidRPr="00594711">
        <w:rPr>
          <w:rFonts w:ascii="Times New Roman" w:hAnsi="Times New Roman" w:cs="Times New Roman"/>
        </w:rPr>
        <w:t>. Hodnotí se kreativita, formální a obsahová stránka zadání.</w:t>
      </w:r>
    </w:p>
    <w:p w14:paraId="5C6A498D" w14:textId="7D9EC885" w:rsidR="00A83AE0" w:rsidRDefault="00A83AE0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tvorbě společenské odpovědnosti firmy se hodnotí kreativita, věcná a obsahová stránka zadaného úkolu.</w:t>
      </w:r>
    </w:p>
    <w:p w14:paraId="18A0086C" w14:textId="5E82D676" w:rsidR="00E36B7E" w:rsidRPr="00594711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Při sestavování rozvahy </w:t>
      </w:r>
      <w:r w:rsidR="00FF0914" w:rsidRPr="00594711">
        <w:rPr>
          <w:rFonts w:ascii="Times New Roman" w:hAnsi="Times New Roman" w:cs="Times New Roman"/>
        </w:rPr>
        <w:t>bude hodnoceno</w:t>
      </w:r>
      <w:r w:rsidRPr="00594711">
        <w:rPr>
          <w:rFonts w:ascii="Times New Roman" w:hAnsi="Times New Roman" w:cs="Times New Roman"/>
        </w:rPr>
        <w:t xml:space="preserve"> správné zařazení jednotlivých složek majetku a dopočítání hospodářského výsledku běžného účetního období.</w:t>
      </w:r>
    </w:p>
    <w:p w14:paraId="7268BB31" w14:textId="373A353B" w:rsidR="00E36B7E" w:rsidRPr="00594711" w:rsidRDefault="00E36B7E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mezd a sestavení zúčtovací a výplatní listiny bude hodnocen postup výpočtu a správnost vypočtené mzdy.</w:t>
      </w:r>
    </w:p>
    <w:p w14:paraId="325882A9" w14:textId="7B25E89C" w:rsidR="00312AFB" w:rsidRPr="00457174" w:rsidRDefault="00A83AE0" w:rsidP="00457174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Personální management</w:t>
      </w:r>
      <w:r w:rsidR="00312AFB" w:rsidRPr="00594711">
        <w:rPr>
          <w:rFonts w:ascii="Times New Roman" w:hAnsi="Times New Roman" w:cs="Times New Roman"/>
        </w:rPr>
        <w:t xml:space="preserve"> je hodnocen na základě splnění těchto úkolů:</w:t>
      </w:r>
      <w:r w:rsidR="00457174">
        <w:rPr>
          <w:rFonts w:ascii="Times New Roman" w:hAnsi="Times New Roman" w:cs="Times New Roman"/>
        </w:rPr>
        <w:t xml:space="preserve"> </w:t>
      </w:r>
      <w:r w:rsidR="00312AFB" w:rsidRPr="00457174">
        <w:rPr>
          <w:rFonts w:ascii="Times New Roman" w:hAnsi="Times New Roman" w:cs="Times New Roman"/>
        </w:rPr>
        <w:t>tvorba inzerátu</w:t>
      </w:r>
      <w:r w:rsidR="00FF0914" w:rsidRPr="00457174">
        <w:rPr>
          <w:rFonts w:ascii="Times New Roman" w:hAnsi="Times New Roman" w:cs="Times New Roman"/>
        </w:rPr>
        <w:t xml:space="preserve"> – obsahové náležitosti, forma</w:t>
      </w:r>
      <w:r w:rsidR="00457174">
        <w:rPr>
          <w:rFonts w:ascii="Times New Roman" w:hAnsi="Times New Roman" w:cs="Times New Roman"/>
        </w:rPr>
        <w:t xml:space="preserve"> a </w:t>
      </w:r>
      <w:r w:rsidR="00312AFB" w:rsidRPr="00457174">
        <w:rPr>
          <w:rFonts w:ascii="Times New Roman" w:hAnsi="Times New Roman" w:cs="Times New Roman"/>
        </w:rPr>
        <w:t>pracovní smlouva</w:t>
      </w:r>
      <w:r w:rsidR="00FF0914" w:rsidRPr="00457174">
        <w:rPr>
          <w:rFonts w:ascii="Times New Roman" w:hAnsi="Times New Roman" w:cs="Times New Roman"/>
        </w:rPr>
        <w:t>, mzdový výměr</w:t>
      </w:r>
      <w:r w:rsidR="008D7481">
        <w:rPr>
          <w:rFonts w:ascii="Times New Roman" w:hAnsi="Times New Roman" w:cs="Times New Roman"/>
        </w:rPr>
        <w:t xml:space="preserve"> </w:t>
      </w:r>
      <w:r w:rsidR="00FF0914" w:rsidRPr="00457174">
        <w:rPr>
          <w:rFonts w:ascii="Times New Roman" w:hAnsi="Times New Roman" w:cs="Times New Roman"/>
        </w:rPr>
        <w:t>– povinné náležitosti, obsahová stránka</w:t>
      </w:r>
      <w:r w:rsidR="00457174">
        <w:rPr>
          <w:rFonts w:ascii="Times New Roman" w:hAnsi="Times New Roman" w:cs="Times New Roman"/>
        </w:rPr>
        <w:t>.</w:t>
      </w:r>
    </w:p>
    <w:p w14:paraId="08996896" w14:textId="4B2454F4" w:rsidR="00312AFB" w:rsidRPr="00594711" w:rsidRDefault="00312AFB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Úkol týkající se </w:t>
      </w:r>
      <w:r w:rsidR="00FF0914" w:rsidRPr="00594711">
        <w:rPr>
          <w:rFonts w:ascii="Times New Roman" w:hAnsi="Times New Roman" w:cs="Times New Roman"/>
        </w:rPr>
        <w:t>obchodních písemností – objednávka a faktura</w:t>
      </w:r>
      <w:r w:rsidRPr="00594711">
        <w:rPr>
          <w:rFonts w:ascii="Times New Roman" w:hAnsi="Times New Roman" w:cs="Times New Roman"/>
        </w:rPr>
        <w:t xml:space="preserve"> je považován za splněný</w:t>
      </w:r>
      <w:r w:rsidR="00457174">
        <w:rPr>
          <w:rFonts w:ascii="Times New Roman" w:hAnsi="Times New Roman" w:cs="Times New Roman"/>
        </w:rPr>
        <w:t>,</w:t>
      </w:r>
      <w:r w:rsidRPr="00594711">
        <w:rPr>
          <w:rFonts w:ascii="Times New Roman" w:hAnsi="Times New Roman" w:cs="Times New Roman"/>
        </w:rPr>
        <w:t xml:space="preserve"> </w:t>
      </w:r>
      <w:r w:rsidR="00FF0914" w:rsidRPr="00594711">
        <w:rPr>
          <w:rFonts w:ascii="Times New Roman" w:hAnsi="Times New Roman" w:cs="Times New Roman"/>
        </w:rPr>
        <w:t>pokud žáci dodrží normu ČSN 01 6910, obě písemnosti boudou mít povinné náležitosti a budou formálně</w:t>
      </w:r>
      <w:r w:rsidR="00457174">
        <w:rPr>
          <w:rFonts w:ascii="Times New Roman" w:hAnsi="Times New Roman" w:cs="Times New Roman"/>
        </w:rPr>
        <w:t xml:space="preserve"> a obsahově</w:t>
      </w:r>
      <w:r w:rsidR="00FF0914" w:rsidRPr="00594711">
        <w:rPr>
          <w:rFonts w:ascii="Times New Roman" w:hAnsi="Times New Roman" w:cs="Times New Roman"/>
        </w:rPr>
        <w:t xml:space="preserve"> správně.</w:t>
      </w:r>
    </w:p>
    <w:p w14:paraId="0F9E59A3" w14:textId="01CE5767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V </w:t>
      </w:r>
      <w:r w:rsidR="00312AFB" w:rsidRPr="00594711">
        <w:rPr>
          <w:rFonts w:ascii="Times New Roman" w:hAnsi="Times New Roman" w:cs="Times New Roman"/>
        </w:rPr>
        <w:t>analýze bodu zvratu je hodnocen</w:t>
      </w:r>
      <w:r w:rsidR="005F6E13" w:rsidRPr="00594711">
        <w:rPr>
          <w:rFonts w:ascii="Times New Roman" w:hAnsi="Times New Roman" w:cs="Times New Roman"/>
        </w:rPr>
        <w:t>a</w:t>
      </w:r>
      <w:r w:rsidR="00312AFB" w:rsidRPr="00594711">
        <w:rPr>
          <w:rFonts w:ascii="Times New Roman" w:hAnsi="Times New Roman" w:cs="Times New Roman"/>
        </w:rPr>
        <w:t xml:space="preserve"> správnost vý</w:t>
      </w:r>
      <w:r w:rsidR="002A7C82">
        <w:rPr>
          <w:rFonts w:ascii="Times New Roman" w:hAnsi="Times New Roman" w:cs="Times New Roman"/>
        </w:rPr>
        <w:t>počtu a grafické znázornění bodu zvratu,</w:t>
      </w:r>
      <w:r w:rsidR="00312AFB" w:rsidRPr="00594711">
        <w:rPr>
          <w:rFonts w:ascii="Times New Roman" w:hAnsi="Times New Roman" w:cs="Times New Roman"/>
        </w:rPr>
        <w:t xml:space="preserve"> výpočet </w:t>
      </w:r>
      <w:r w:rsidRPr="00594711">
        <w:rPr>
          <w:rFonts w:ascii="Times New Roman" w:hAnsi="Times New Roman" w:cs="Times New Roman"/>
        </w:rPr>
        <w:t xml:space="preserve">prodejní </w:t>
      </w:r>
      <w:r w:rsidR="00312AFB" w:rsidRPr="00594711">
        <w:rPr>
          <w:rFonts w:ascii="Times New Roman" w:hAnsi="Times New Roman" w:cs="Times New Roman"/>
        </w:rPr>
        <w:t>ceny</w:t>
      </w:r>
      <w:r w:rsidR="00457174">
        <w:rPr>
          <w:rFonts w:ascii="Times New Roman" w:hAnsi="Times New Roman" w:cs="Times New Roman"/>
        </w:rPr>
        <w:t xml:space="preserve"> a výpočet</w:t>
      </w:r>
      <w:r w:rsidRPr="00594711">
        <w:rPr>
          <w:rFonts w:ascii="Times New Roman" w:hAnsi="Times New Roman" w:cs="Times New Roman"/>
        </w:rPr>
        <w:t xml:space="preserve"> zisku nebo ztráty</w:t>
      </w:r>
      <w:r w:rsidR="00A83AE0">
        <w:rPr>
          <w:rFonts w:ascii="Times New Roman" w:hAnsi="Times New Roman" w:cs="Times New Roman"/>
        </w:rPr>
        <w:t xml:space="preserve"> při různých prodejních cenách</w:t>
      </w:r>
      <w:r w:rsidRPr="00594711">
        <w:rPr>
          <w:rFonts w:ascii="Times New Roman" w:hAnsi="Times New Roman" w:cs="Times New Roman"/>
        </w:rPr>
        <w:t>.</w:t>
      </w:r>
    </w:p>
    <w:p w14:paraId="0F1EB9F0" w14:textId="4E65256A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vyplňování cestovního příkazu</w:t>
      </w:r>
      <w:r w:rsidR="00457174">
        <w:rPr>
          <w:rFonts w:ascii="Times New Roman" w:hAnsi="Times New Roman" w:cs="Times New Roman"/>
        </w:rPr>
        <w:t xml:space="preserve"> se</w:t>
      </w:r>
      <w:r w:rsidRPr="00594711">
        <w:rPr>
          <w:rFonts w:ascii="Times New Roman" w:hAnsi="Times New Roman" w:cs="Times New Roman"/>
        </w:rPr>
        <w:t xml:space="preserve"> bude hodnotit správnost vyplnění a jednotlivé výpočty cestovních náhrad.</w:t>
      </w:r>
    </w:p>
    <w:p w14:paraId="74850D82" w14:textId="0050A459" w:rsidR="00594711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Při výpočtu odpisů se hodnotí postup a správné výpočty jednotlivých odpisů za dané období.</w:t>
      </w:r>
    </w:p>
    <w:p w14:paraId="7BA4C36C" w14:textId="67CF18E7" w:rsidR="00312AFB" w:rsidRPr="00594711" w:rsidRDefault="00594711" w:rsidP="00594711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U reklamy na daný produkt firmy se bude hodnotit </w:t>
      </w:r>
      <w:r w:rsidR="00312AFB" w:rsidRPr="00594711">
        <w:rPr>
          <w:rFonts w:ascii="Times New Roman" w:hAnsi="Times New Roman" w:cs="Times New Roman"/>
        </w:rPr>
        <w:t xml:space="preserve">kreativita zpracování </w:t>
      </w:r>
      <w:r w:rsidRPr="00594711">
        <w:rPr>
          <w:rFonts w:ascii="Times New Roman" w:hAnsi="Times New Roman" w:cs="Times New Roman"/>
        </w:rPr>
        <w:t>a dodržení zadaného tématu.</w:t>
      </w:r>
    </w:p>
    <w:p w14:paraId="7AE9EDB5" w14:textId="77777777" w:rsidR="00312AFB" w:rsidRPr="00594711" w:rsidRDefault="00312AFB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51331C" w14:textId="079335E2" w:rsidR="00312AFB" w:rsidRPr="00594711" w:rsidRDefault="00594711" w:rsidP="00594711">
      <w:pPr>
        <w:pStyle w:val="Odstavecseseznamem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94711">
        <w:rPr>
          <w:rFonts w:ascii="Times New Roman" w:hAnsi="Times New Roman" w:cs="Times New Roman"/>
        </w:rPr>
        <w:t>tázky jsou hodnoceny body v rozmezí od 1 do 10 bodů, přičemž maximální počet bodů je 90.</w:t>
      </w:r>
    </w:p>
    <w:p w14:paraId="673DB37E" w14:textId="7B3617FA" w:rsidR="00594711" w:rsidRPr="007A34E2" w:rsidRDefault="00594711" w:rsidP="007A34E2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Celkové hodnocení pak vychází z následující tabulky:</w:t>
      </w: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860"/>
      </w:tblGrid>
      <w:tr w:rsidR="00594711" w:rsidRPr="00594711" w14:paraId="47701BFF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4027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BODOVÉ ROZPĚTÍ</w:t>
            </w:r>
          </w:p>
        </w:tc>
        <w:tc>
          <w:tcPr>
            <w:tcW w:w="18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2BF1407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PROSPĚCH</w:t>
            </w:r>
          </w:p>
        </w:tc>
      </w:tr>
      <w:tr w:rsidR="00594711" w:rsidRPr="00594711" w14:paraId="6A04789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C1B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90 - 82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7EC2D1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výborný</w:t>
            </w:r>
          </w:p>
        </w:tc>
      </w:tr>
      <w:tr w:rsidR="00594711" w:rsidRPr="00594711" w14:paraId="1590AE2A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CFDC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81 - 73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3CFBB2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chvalitebný</w:t>
            </w:r>
          </w:p>
        </w:tc>
      </w:tr>
      <w:tr w:rsidR="00594711" w:rsidRPr="00594711" w14:paraId="31E9DB40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3435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72 - 64 bodů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BDC2E0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dobrý</w:t>
            </w:r>
          </w:p>
        </w:tc>
      </w:tr>
      <w:tr w:rsidR="00594711" w:rsidRPr="00594711" w14:paraId="548102B5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1DA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63 - 55 bodů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271C9A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dostatečný</w:t>
            </w:r>
          </w:p>
        </w:tc>
      </w:tr>
      <w:tr w:rsidR="00594711" w:rsidRPr="00594711" w14:paraId="0F6A1271" w14:textId="77777777" w:rsidTr="007A34E2">
        <w:trPr>
          <w:trHeight w:val="360"/>
          <w:jc w:val="center"/>
        </w:trPr>
        <w:tc>
          <w:tcPr>
            <w:tcW w:w="33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D86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54 - 0 bodů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7AD5D4" w14:textId="77777777" w:rsidR="00594711" w:rsidRPr="00594711" w:rsidRDefault="00594711" w:rsidP="0059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947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nedostatečný</w:t>
            </w:r>
          </w:p>
        </w:tc>
      </w:tr>
    </w:tbl>
    <w:p w14:paraId="7522AAD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E00C2B6" w14:textId="77777777" w:rsidR="009962C4" w:rsidRPr="00594711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0E3A9A69" w14:textId="5FFBE4D8" w:rsidR="009962C4" w:rsidRDefault="009962C4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5D8709D5" w14:textId="209128A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BD0E382" w14:textId="17B4DA74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102D6118" w14:textId="37F29E1A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1A810C0" w14:textId="579796A0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6D7A6225" w14:textId="0B14267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9838F6" w14:textId="7F8CB578" w:rsidR="00795CBF" w:rsidRPr="00606253" w:rsidRDefault="00795CBF" w:rsidP="00795CBF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BODOVÉ HODNOCENÍ JEDNOTLIVÝCH PŘÍKLADŮ </w:t>
      </w:r>
    </w:p>
    <w:p w14:paraId="0ECE25D6" w14:textId="77777777" w:rsidR="00795CBF" w:rsidRDefault="00795CBF" w:rsidP="00795CBF"/>
    <w:tbl>
      <w:tblPr>
        <w:tblW w:w="8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3300"/>
        <w:gridCol w:w="3020"/>
      </w:tblGrid>
      <w:tr w:rsidR="00795CBF" w:rsidRPr="00606253" w14:paraId="6CD76D9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E4EF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ÚLOHA Č.</w:t>
            </w:r>
          </w:p>
        </w:tc>
        <w:tc>
          <w:tcPr>
            <w:tcW w:w="33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76957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7310F6C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MAXIMÁLNÍ POČET BODŮ</w:t>
            </w:r>
          </w:p>
        </w:tc>
      </w:tr>
      <w:tr w:rsidR="00795CBF" w:rsidRPr="00606253" w14:paraId="4C69DAE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A5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45CB" w14:textId="339B3946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firmy</w:t>
            </w:r>
            <w:r w:rsidR="002A7C8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identifikace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2B3A57" w14:textId="5DE8F9F1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2A7C82" w:rsidRPr="00606253" w14:paraId="3D7C2E7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3F8" w14:textId="77777777" w:rsidR="002A7C82" w:rsidRPr="00606253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8456" w14:textId="16481A62" w:rsidR="002A7C82" w:rsidRDefault="002A7C82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logo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DB98A9" w14:textId="6728DF31" w:rsidR="002A7C82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795CBF" w:rsidRPr="00606253" w14:paraId="116CBE4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55D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016" w14:textId="22BA156E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slogan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6F2F0C" w14:textId="28EECF69" w:rsidR="00795CBF" w:rsidRPr="00606253" w:rsidRDefault="00A73ACB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63343B6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226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BD7B" w14:textId="294200F1" w:rsidR="00795CBF" w:rsidRPr="00606253" w:rsidRDefault="00A73ACB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vize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4AFF63" w14:textId="0D2B505E" w:rsidR="00795CBF" w:rsidRPr="00606253" w:rsidRDefault="002A7C82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28164FC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A2D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98B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CSR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C0A5D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023976EE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4E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rozvaha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ADCA60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E71225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48D2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A19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mzdy - 2 body za zaměstnance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D70895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</w:tr>
      <w:tr w:rsidR="00795CBF" w:rsidRPr="00606253" w14:paraId="5B28D60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E76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248E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inzerát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241AE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CCAF20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B2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86F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pracovní smlouva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8F70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7149CC7E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93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13A4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mzdový výměr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6716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1397D4DC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9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82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objednávka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CBDAD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58430E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B2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86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faktura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32877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5C72BCC5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09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F5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analýza bodu zvratu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BCCF8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939A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11A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FCA0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fixní náklady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26593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1B4AAB18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6A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12D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variabilní náklady na jeden výrobek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195124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795CBF" w:rsidRPr="00606253" w14:paraId="256CF58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97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A9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prodejní cena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BBCF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3B4879B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E89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8C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výpočet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625AF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141F9B26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4B7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86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bod zvratu – grafické znázornění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0C9E3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3D9C2247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C67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066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velikost ztráty a zisku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50C4D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795CBF" w:rsidRPr="00606253" w14:paraId="613D53A0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42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DEC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varianty prodejní ceny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088CE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</w:tr>
      <w:tr w:rsidR="00795CBF" w:rsidRPr="00606253" w14:paraId="5E09FA21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06A8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339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cestovní příkaz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787AC0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00A6340B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B0C9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EF8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daňové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8DA2AB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95CBF" w:rsidRPr="00606253" w14:paraId="17B9967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4D2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E19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rovnoměrné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C9A487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DA242F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0786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42A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zrychlené odpisy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552E3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139529BD" w14:textId="77777777" w:rsidTr="00795CBF">
        <w:trPr>
          <w:trHeight w:hRule="exact" w:val="284"/>
          <w:jc w:val="center"/>
        </w:trPr>
        <w:tc>
          <w:tcPr>
            <w:tcW w:w="177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7C1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B84B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reklama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7005A3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</w:tr>
      <w:tr w:rsidR="00795CBF" w:rsidRPr="00606253" w14:paraId="270BFD9E" w14:textId="77777777" w:rsidTr="00795CBF">
        <w:trPr>
          <w:trHeight w:hRule="exact" w:val="284"/>
          <w:jc w:val="center"/>
        </w:trPr>
        <w:tc>
          <w:tcPr>
            <w:tcW w:w="5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C6F044F" w14:textId="77777777" w:rsidR="00795CBF" w:rsidRPr="00606253" w:rsidRDefault="00795CBF" w:rsidP="00310C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BODŮ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A0543EF" w14:textId="77777777" w:rsidR="00795CBF" w:rsidRPr="00606253" w:rsidRDefault="00795CBF" w:rsidP="0031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06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90</w:t>
            </w:r>
          </w:p>
        </w:tc>
      </w:tr>
    </w:tbl>
    <w:p w14:paraId="1F149B58" w14:textId="70F6567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56118DC" w14:textId="690377C7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516EE8D" w14:textId="1BCA6839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3F0D13BF" w14:textId="73BB5356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478F8FC" w14:textId="5FF4C75E" w:rsidR="00795CBF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4C9149AC" w14:textId="77777777" w:rsidR="00795CBF" w:rsidRPr="00594711" w:rsidRDefault="00795CBF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</w:p>
    <w:p w14:paraId="79425CE6" w14:textId="573CC1CC" w:rsidR="00D166D9" w:rsidRPr="00594711" w:rsidRDefault="00D166D9" w:rsidP="00594711">
      <w:pPr>
        <w:spacing w:after="0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>V </w:t>
      </w:r>
      <w:r w:rsidR="009962C4" w:rsidRPr="00594711">
        <w:rPr>
          <w:rFonts w:ascii="Times New Roman" w:hAnsi="Times New Roman" w:cs="Times New Roman"/>
        </w:rPr>
        <w:t>Most</w:t>
      </w:r>
      <w:r w:rsidR="00834272">
        <w:rPr>
          <w:rFonts w:ascii="Times New Roman" w:hAnsi="Times New Roman" w:cs="Times New Roman"/>
        </w:rPr>
        <w:t>ě dne 1. 9</w:t>
      </w:r>
      <w:r w:rsidRPr="00594711">
        <w:rPr>
          <w:rFonts w:ascii="Times New Roman" w:hAnsi="Times New Roman" w:cs="Times New Roman"/>
        </w:rPr>
        <w:t>. 20</w:t>
      </w:r>
      <w:r w:rsidR="00834272">
        <w:rPr>
          <w:rFonts w:ascii="Times New Roman" w:hAnsi="Times New Roman" w:cs="Times New Roman"/>
        </w:rPr>
        <w:t>21</w:t>
      </w:r>
      <w:r w:rsidRPr="00594711">
        <w:rPr>
          <w:rFonts w:ascii="Times New Roman" w:hAnsi="Times New Roman" w:cs="Times New Roman"/>
        </w:rPr>
        <w:t xml:space="preserve">                                         </w:t>
      </w:r>
      <w:r w:rsidR="00795CBF">
        <w:rPr>
          <w:rFonts w:ascii="Times New Roman" w:hAnsi="Times New Roman" w:cs="Times New Roman"/>
        </w:rPr>
        <w:tab/>
      </w:r>
      <w:r w:rsidR="00795CBF">
        <w:rPr>
          <w:rFonts w:ascii="Times New Roman" w:hAnsi="Times New Roman" w:cs="Times New Roman"/>
        </w:rPr>
        <w:tab/>
      </w:r>
      <w:r w:rsidRPr="00594711">
        <w:rPr>
          <w:rFonts w:ascii="Times New Roman" w:hAnsi="Times New Roman" w:cs="Times New Roman"/>
        </w:rPr>
        <w:t xml:space="preserve">    </w:t>
      </w:r>
      <w:r w:rsidR="0036475D" w:rsidRPr="00594711">
        <w:rPr>
          <w:rFonts w:ascii="Times New Roman" w:hAnsi="Times New Roman" w:cs="Times New Roman"/>
        </w:rPr>
        <w:t xml:space="preserve"> </w:t>
      </w:r>
      <w:r w:rsidRPr="00594711">
        <w:rPr>
          <w:rFonts w:ascii="Times New Roman" w:hAnsi="Times New Roman" w:cs="Times New Roman"/>
        </w:rPr>
        <w:t xml:space="preserve">   </w:t>
      </w:r>
      <w:r w:rsidRPr="007A34E2">
        <w:rPr>
          <w:rFonts w:ascii="Times New Roman" w:hAnsi="Times New Roman" w:cs="Times New Roman"/>
        </w:rPr>
        <w:t xml:space="preserve">Ing. </w:t>
      </w:r>
      <w:r w:rsidR="0036475D" w:rsidRPr="007A34E2">
        <w:rPr>
          <w:rFonts w:ascii="Times New Roman" w:hAnsi="Times New Roman" w:cs="Times New Roman"/>
        </w:rPr>
        <w:t xml:space="preserve">Lucie </w:t>
      </w:r>
      <w:proofErr w:type="spellStart"/>
      <w:r w:rsidR="0036475D" w:rsidRPr="007A34E2">
        <w:rPr>
          <w:rFonts w:ascii="Times New Roman" w:hAnsi="Times New Roman" w:cs="Times New Roman"/>
        </w:rPr>
        <w:t>Machuldová</w:t>
      </w:r>
      <w:proofErr w:type="spellEnd"/>
    </w:p>
    <w:p w14:paraId="01F2CA96" w14:textId="40C4F5D0" w:rsidR="009962C4" w:rsidRPr="00594711" w:rsidRDefault="00D166D9" w:rsidP="00594711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59471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95CBF">
        <w:rPr>
          <w:rFonts w:ascii="Times New Roman" w:hAnsi="Times New Roman" w:cs="Times New Roman"/>
        </w:rPr>
        <w:tab/>
        <w:t xml:space="preserve">            </w:t>
      </w:r>
      <w:r w:rsidRPr="00594711">
        <w:rPr>
          <w:rFonts w:ascii="Times New Roman" w:hAnsi="Times New Roman" w:cs="Times New Roman"/>
        </w:rPr>
        <w:t xml:space="preserve">    ředitel</w:t>
      </w:r>
      <w:r w:rsidR="007A34E2">
        <w:rPr>
          <w:rFonts w:ascii="Times New Roman" w:hAnsi="Times New Roman" w:cs="Times New Roman"/>
        </w:rPr>
        <w:t>ka</w:t>
      </w:r>
      <w:r w:rsidRPr="00594711">
        <w:rPr>
          <w:rFonts w:ascii="Times New Roman" w:hAnsi="Times New Roman" w:cs="Times New Roman"/>
        </w:rPr>
        <w:t xml:space="preserve"> školy</w:t>
      </w:r>
    </w:p>
    <w:sectPr w:rsidR="009962C4" w:rsidRPr="0059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568C"/>
    <w:multiLevelType w:val="hybridMultilevel"/>
    <w:tmpl w:val="D6D4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FB"/>
    <w:rsid w:val="002049F7"/>
    <w:rsid w:val="002138EC"/>
    <w:rsid w:val="002A7C82"/>
    <w:rsid w:val="00312AFB"/>
    <w:rsid w:val="0036475D"/>
    <w:rsid w:val="00457174"/>
    <w:rsid w:val="00594711"/>
    <w:rsid w:val="005A2EF4"/>
    <w:rsid w:val="005B3C4A"/>
    <w:rsid w:val="005F6E13"/>
    <w:rsid w:val="006F57DE"/>
    <w:rsid w:val="00795CBF"/>
    <w:rsid w:val="007A34E2"/>
    <w:rsid w:val="00821BA2"/>
    <w:rsid w:val="00834272"/>
    <w:rsid w:val="0089682D"/>
    <w:rsid w:val="008D7481"/>
    <w:rsid w:val="009962C4"/>
    <w:rsid w:val="009E20F4"/>
    <w:rsid w:val="00A73ACB"/>
    <w:rsid w:val="00A83AE0"/>
    <w:rsid w:val="00AF2F33"/>
    <w:rsid w:val="00BA09F5"/>
    <w:rsid w:val="00CE01DB"/>
    <w:rsid w:val="00D166D9"/>
    <w:rsid w:val="00E36B7E"/>
    <w:rsid w:val="00E87AE9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6A99"/>
  <w15:chartTrackingRefBased/>
  <w15:docId w15:val="{EF61B717-1224-455A-BE97-C3F2233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AFB"/>
    <w:pPr>
      <w:ind w:left="720"/>
      <w:contextualSpacing/>
    </w:pPr>
  </w:style>
  <w:style w:type="paragraph" w:styleId="Zhlav">
    <w:name w:val="header"/>
    <w:basedOn w:val="Normln"/>
    <w:link w:val="ZhlavChar"/>
    <w:rsid w:val="005B3C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B3C4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Olsa</cp:lastModifiedBy>
  <cp:revision>2</cp:revision>
  <cp:lastPrinted>2021-08-31T06:56:00Z</cp:lastPrinted>
  <dcterms:created xsi:type="dcterms:W3CDTF">2021-09-14T11:53:00Z</dcterms:created>
  <dcterms:modified xsi:type="dcterms:W3CDTF">2021-09-14T11:53:00Z</dcterms:modified>
</cp:coreProperties>
</file>