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2377AF" w:rsidTr="001F42C6">
        <w:tc>
          <w:tcPr>
            <w:tcW w:w="1047" w:type="dxa"/>
          </w:tcPr>
          <w:p w:rsidR="002377AF" w:rsidRDefault="002377AF" w:rsidP="001F42C6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11F5017F" wp14:editId="7F473143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2377AF" w:rsidRDefault="002377AF" w:rsidP="001F42C6">
            <w:pPr>
              <w:jc w:val="center"/>
              <w:rPr>
                <w:caps/>
                <w:sz w:val="16"/>
              </w:rPr>
            </w:pPr>
          </w:p>
          <w:p w:rsidR="002377AF" w:rsidRDefault="002377AF" w:rsidP="001F42C6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2377AF" w:rsidRDefault="002377AF" w:rsidP="001F42C6">
            <w:pPr>
              <w:jc w:val="center"/>
            </w:pPr>
            <w:r>
              <w:t xml:space="preserve">Most, Topolová 584, PSČ 434 47  </w:t>
            </w:r>
          </w:p>
        </w:tc>
      </w:tr>
    </w:tbl>
    <w:p w:rsidR="002377AF" w:rsidRDefault="002377AF" w:rsidP="002377AF"/>
    <w:p w:rsidR="002377AF" w:rsidRDefault="002377AF" w:rsidP="002377AF"/>
    <w:p w:rsidR="002377AF" w:rsidRPr="003A1394" w:rsidRDefault="002377AF" w:rsidP="002377AF">
      <w:pPr>
        <w:rPr>
          <w:b/>
          <w:color w:val="0070C0"/>
          <w:sz w:val="32"/>
          <w:szCs w:val="32"/>
        </w:rPr>
      </w:pPr>
      <w:r w:rsidRPr="003A1394">
        <w:rPr>
          <w:b/>
          <w:color w:val="0070C0"/>
          <w:sz w:val="32"/>
          <w:szCs w:val="32"/>
        </w:rPr>
        <w:t xml:space="preserve">Kritéria pro hodnocení ústních zkoušek profilové části maturitní zkoušky  </w:t>
      </w:r>
    </w:p>
    <w:p w:rsidR="002377AF" w:rsidRDefault="002377AF" w:rsidP="002377AF"/>
    <w:p w:rsidR="002377AF" w:rsidRDefault="002377AF" w:rsidP="002377AF">
      <w:r>
        <w:t xml:space="preserve">Na základě vyhlášky č. 177/2009 Sb. §24 vyhlašuji kritéria pro hodnocení profilových zkoušek na školní rok 2017/2018 – jarní období. </w:t>
      </w:r>
    </w:p>
    <w:p w:rsidR="002377AF" w:rsidRDefault="002377AF" w:rsidP="002377AF"/>
    <w:p w:rsidR="002377AF" w:rsidRPr="00632FD3" w:rsidRDefault="002377AF" w:rsidP="002377AF">
      <w:pPr>
        <w:rPr>
          <w:b/>
          <w:sz w:val="28"/>
          <w:szCs w:val="28"/>
        </w:rPr>
      </w:pPr>
      <w:r w:rsidRPr="00632FD3">
        <w:rPr>
          <w:b/>
          <w:sz w:val="28"/>
          <w:szCs w:val="28"/>
        </w:rPr>
        <w:t>Pro ústní profilové zkoušky:</w:t>
      </w:r>
    </w:p>
    <w:p w:rsidR="002377AF" w:rsidRPr="00632FD3" w:rsidRDefault="002377AF" w:rsidP="002377AF">
      <w:pPr>
        <w:rPr>
          <w:b/>
        </w:rPr>
      </w:pPr>
    </w:p>
    <w:p w:rsidR="002377AF" w:rsidRDefault="002377AF" w:rsidP="002377AF">
      <w:pPr>
        <w:pStyle w:val="Odstavecseseznamem"/>
        <w:numPr>
          <w:ilvl w:val="0"/>
          <w:numId w:val="1"/>
        </w:numPr>
      </w:pPr>
      <w:r>
        <w:t>Věcná správnost</w:t>
      </w:r>
    </w:p>
    <w:p w:rsidR="002377AF" w:rsidRDefault="002377AF" w:rsidP="002377AF">
      <w:pPr>
        <w:pStyle w:val="Odstavecseseznamem"/>
        <w:numPr>
          <w:ilvl w:val="0"/>
          <w:numId w:val="1"/>
        </w:numPr>
      </w:pPr>
      <w:r>
        <w:t>Komunikační schopnosti</w:t>
      </w:r>
    </w:p>
    <w:p w:rsidR="002377AF" w:rsidRDefault="002377AF" w:rsidP="002377AF">
      <w:pPr>
        <w:pStyle w:val="Odstavecseseznamem"/>
        <w:numPr>
          <w:ilvl w:val="0"/>
          <w:numId w:val="1"/>
        </w:numPr>
      </w:pPr>
      <w:r>
        <w:t>Pohotovost a připravenost žáka na problematiku otázky</w:t>
      </w:r>
    </w:p>
    <w:p w:rsidR="002377AF" w:rsidRDefault="002377AF" w:rsidP="002377AF">
      <w:pPr>
        <w:pStyle w:val="Odstavecseseznamem"/>
        <w:numPr>
          <w:ilvl w:val="0"/>
          <w:numId w:val="1"/>
        </w:numPr>
      </w:pPr>
      <w:r>
        <w:t>Užití mezipředmětových vztahů</w:t>
      </w:r>
    </w:p>
    <w:p w:rsidR="002377AF" w:rsidRDefault="002377AF" w:rsidP="002377AF">
      <w:pPr>
        <w:pStyle w:val="Odstavecseseznamem"/>
      </w:pPr>
    </w:p>
    <w:p w:rsidR="002377AF" w:rsidRDefault="002377AF" w:rsidP="002377AF"/>
    <w:p w:rsidR="002377AF" w:rsidRDefault="002377AF" w:rsidP="002377AF"/>
    <w:p w:rsidR="002377AF" w:rsidRDefault="002377AF" w:rsidP="002377AF"/>
    <w:p w:rsidR="002377AF" w:rsidRDefault="002377AF" w:rsidP="002377AF">
      <w:r>
        <w:t>Hodnocení každé zkoušky profilové části se provádí podle klasifikační stupnice:</w:t>
      </w:r>
    </w:p>
    <w:p w:rsidR="002377AF" w:rsidRDefault="002377AF" w:rsidP="002377AF"/>
    <w:p w:rsidR="002377AF" w:rsidRDefault="002377AF" w:rsidP="002377AF">
      <w:pPr>
        <w:pStyle w:val="Odstavecseseznamem"/>
        <w:numPr>
          <w:ilvl w:val="0"/>
          <w:numId w:val="2"/>
        </w:numPr>
      </w:pPr>
      <w:r>
        <w:t>výborný</w:t>
      </w:r>
    </w:p>
    <w:p w:rsidR="002377AF" w:rsidRDefault="002377AF" w:rsidP="002377AF">
      <w:pPr>
        <w:pStyle w:val="Odstavecseseznamem"/>
        <w:numPr>
          <w:ilvl w:val="0"/>
          <w:numId w:val="2"/>
        </w:numPr>
      </w:pPr>
      <w:r>
        <w:t>chvalitebný</w:t>
      </w:r>
    </w:p>
    <w:p w:rsidR="002377AF" w:rsidRDefault="002377AF" w:rsidP="002377AF">
      <w:pPr>
        <w:pStyle w:val="Odstavecseseznamem"/>
        <w:numPr>
          <w:ilvl w:val="0"/>
          <w:numId w:val="2"/>
        </w:numPr>
      </w:pPr>
      <w:r>
        <w:t>dobrý</w:t>
      </w:r>
    </w:p>
    <w:p w:rsidR="002377AF" w:rsidRDefault="002377AF" w:rsidP="002377AF">
      <w:pPr>
        <w:pStyle w:val="Odstavecseseznamem"/>
        <w:numPr>
          <w:ilvl w:val="0"/>
          <w:numId w:val="2"/>
        </w:numPr>
      </w:pPr>
      <w:r>
        <w:t>dostatečný</w:t>
      </w:r>
    </w:p>
    <w:p w:rsidR="002377AF" w:rsidRDefault="002377AF" w:rsidP="002377AF">
      <w:pPr>
        <w:pStyle w:val="Odstavecseseznamem"/>
        <w:numPr>
          <w:ilvl w:val="0"/>
          <w:numId w:val="2"/>
        </w:numPr>
      </w:pPr>
      <w:r>
        <w:t>nedostatečný</w:t>
      </w:r>
    </w:p>
    <w:p w:rsidR="002377AF" w:rsidRDefault="002377AF" w:rsidP="002377AF"/>
    <w:p w:rsidR="002377AF" w:rsidRDefault="002377AF" w:rsidP="002377AF"/>
    <w:p w:rsidR="002377AF" w:rsidRDefault="002377AF" w:rsidP="002377AF">
      <w:r>
        <w:t xml:space="preserve">V Mostě dne 5. 2. </w:t>
      </w:r>
      <w:proofErr w:type="gramStart"/>
      <w:r>
        <w:t>2018                                                                        Ing.</w:t>
      </w:r>
      <w:proofErr w:type="gramEnd"/>
      <w:r>
        <w:t xml:space="preserve"> Lucie </w:t>
      </w:r>
      <w:proofErr w:type="spellStart"/>
      <w:r>
        <w:t>Machuldová</w:t>
      </w:r>
      <w:proofErr w:type="spellEnd"/>
    </w:p>
    <w:p w:rsidR="002377AF" w:rsidRDefault="002377AF" w:rsidP="002377AF">
      <w:r>
        <w:t xml:space="preserve">                                                                                                                     Ředitelka školy</w:t>
      </w:r>
    </w:p>
    <w:p w:rsidR="00E3195E" w:rsidRDefault="00E3195E">
      <w:bookmarkStart w:id="0" w:name="_GoBack"/>
      <w:bookmarkEnd w:id="0"/>
    </w:p>
    <w:sectPr w:rsidR="00E3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CEB"/>
    <w:multiLevelType w:val="hybridMultilevel"/>
    <w:tmpl w:val="13AE6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746D3"/>
    <w:multiLevelType w:val="hybridMultilevel"/>
    <w:tmpl w:val="76143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AF"/>
    <w:rsid w:val="002377AF"/>
    <w:rsid w:val="00E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6E15-6DE5-4CEB-A1A8-09BF288F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7AF"/>
    <w:pPr>
      <w:spacing w:after="0" w:line="240" w:lineRule="auto"/>
    </w:pPr>
    <w:rPr>
      <w:rFonts w:eastAsia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377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377AF"/>
    <w:rPr>
      <w:rFonts w:eastAsia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3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2018-05-04T08:04:00Z</dcterms:created>
  <dcterms:modified xsi:type="dcterms:W3CDTF">2018-05-04T08:05:00Z</dcterms:modified>
</cp:coreProperties>
</file>